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3270E4" w:rsidRPr="00533647" w14:paraId="201E0517" w14:textId="77777777" w:rsidTr="00636557">
        <w:trPr>
          <w:jc w:val="center"/>
        </w:trPr>
        <w:tc>
          <w:tcPr>
            <w:tcW w:w="1626" w:type="dxa"/>
            <w:vAlign w:val="center"/>
          </w:tcPr>
          <w:p w14:paraId="5879E95A" w14:textId="77777777" w:rsidR="003270E4" w:rsidRDefault="003270E4" w:rsidP="00636557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3AB60ECF" wp14:editId="04511E92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57FA0187" w14:textId="3D61DB93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  <w:r w:rsidR="001F20E1">
              <w:rPr>
                <w:color w:val="002060"/>
                <w:sz w:val="26"/>
                <w:szCs w:val="26"/>
                <w:lang w:val="pt-BR"/>
              </w:rPr>
              <w:t xml:space="preserve"> SI CERCETARII</w:t>
            </w:r>
          </w:p>
          <w:p w14:paraId="2D198990" w14:textId="77777777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47BF13E8" w14:textId="77777777" w:rsidR="003270E4" w:rsidRPr="00BF6482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București </w:t>
            </w:r>
          </w:p>
          <w:p w14:paraId="086B86C6" w14:textId="77777777" w:rsidR="003270E4" w:rsidRPr="00533647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13001F7C" w14:textId="20F8D005" w:rsidR="008177EE" w:rsidRPr="00516472" w:rsidRDefault="008177EE" w:rsidP="008177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  <w:r w:rsidRPr="00516472">
        <w:rPr>
          <w:rFonts w:ascii="Times New Roman" w:eastAsia="Times New Roman" w:hAnsi="Times New Roman"/>
          <w:sz w:val="24"/>
          <w:szCs w:val="20"/>
        </w:rPr>
        <w:t xml:space="preserve">                      </w:t>
      </w:r>
    </w:p>
    <w:p w14:paraId="40C13BF8" w14:textId="0B0A1006" w:rsidR="008177EE" w:rsidRPr="00F966A8" w:rsidRDefault="008177EE" w:rsidP="008177EE">
      <w:pPr>
        <w:spacing w:after="0" w:line="240" w:lineRule="auto"/>
        <w:jc w:val="center"/>
        <w:rPr>
          <w:rFonts w:ascii="Arial Black" w:eastAsia="Times New Roman" w:hAnsi="Arial Black"/>
          <w:sz w:val="28"/>
          <w:szCs w:val="28"/>
        </w:rPr>
      </w:pPr>
      <w:r w:rsidRPr="00F966A8">
        <w:rPr>
          <w:rFonts w:ascii="Arial Black" w:eastAsia="Times New Roman" w:hAnsi="Arial Black"/>
          <w:sz w:val="28"/>
          <w:szCs w:val="28"/>
        </w:rPr>
        <w:t xml:space="preserve">A N U N </w:t>
      </w:r>
      <w:r w:rsidR="00AF384D" w:rsidRPr="00F966A8">
        <w:rPr>
          <w:rFonts w:ascii="Arial Black" w:eastAsia="Times New Roman" w:hAnsi="Arial Black"/>
          <w:sz w:val="28"/>
          <w:szCs w:val="28"/>
        </w:rPr>
        <w:t>Ț</w:t>
      </w:r>
      <w:r w:rsidRPr="00F966A8">
        <w:rPr>
          <w:rFonts w:ascii="Arial Black" w:eastAsia="Times New Roman" w:hAnsi="Arial Black"/>
          <w:sz w:val="28"/>
          <w:szCs w:val="28"/>
        </w:rPr>
        <w:t xml:space="preserve"> </w:t>
      </w:r>
    </w:p>
    <w:p w14:paraId="1EA42C08" w14:textId="77777777" w:rsidR="00BB06A0" w:rsidRDefault="00BB06A0" w:rsidP="009F7D66">
      <w:pPr>
        <w:pStyle w:val="Default"/>
        <w:jc w:val="both"/>
        <w:rPr>
          <w:rFonts w:eastAsia="Times New Roman" w:cs="FuturaF"/>
          <w:color w:val="auto"/>
        </w:rPr>
      </w:pPr>
    </w:p>
    <w:p w14:paraId="1AE934B8" w14:textId="3D5DFA4C" w:rsidR="009F7D66" w:rsidRDefault="00AD5B03" w:rsidP="009F7D66">
      <w:pPr>
        <w:pStyle w:val="Default"/>
        <w:jc w:val="both"/>
        <w:rPr>
          <w:rFonts w:eastAsia="Times New Roman"/>
        </w:rPr>
      </w:pPr>
      <w:r>
        <w:rPr>
          <w:rFonts w:eastAsia="Times New Roman"/>
          <w:lang w:val="en-US"/>
        </w:rPr>
        <w:t>În</w:t>
      </w:r>
      <w:r w:rsidR="009F7D66" w:rsidRPr="00AF384D">
        <w:rPr>
          <w:rFonts w:eastAsia="Times New Roman"/>
          <w:lang w:val="en-US"/>
        </w:rPr>
        <w:t xml:space="preserve"> data de </w:t>
      </w:r>
      <w:r w:rsidR="00DF4225">
        <w:rPr>
          <w:rFonts w:eastAsia="Times New Roman"/>
          <w:b/>
          <w:lang w:val="en-US"/>
        </w:rPr>
        <w:t>12.12</w:t>
      </w:r>
      <w:r w:rsidR="005B5910">
        <w:rPr>
          <w:rFonts w:eastAsia="Times New Roman"/>
          <w:b/>
          <w:lang w:val="en-US"/>
        </w:rPr>
        <w:t>.2025</w:t>
      </w:r>
      <w:r w:rsidR="0025012A">
        <w:rPr>
          <w:rFonts w:eastAsia="Times New Roman"/>
          <w:b/>
          <w:lang w:val="en-US"/>
        </w:rPr>
        <w:t xml:space="preserve">, </w:t>
      </w:r>
      <w:r w:rsidR="0025012A" w:rsidRPr="008254AB">
        <w:rPr>
          <w:rFonts w:eastAsia="Times New Roman"/>
          <w:b/>
          <w:lang w:val="en-US"/>
        </w:rPr>
        <w:t>la ora 1</w:t>
      </w:r>
      <w:r w:rsidR="00DF4225">
        <w:rPr>
          <w:rFonts w:eastAsia="Times New Roman"/>
          <w:b/>
          <w:lang w:val="en-US"/>
        </w:rPr>
        <w:t>3</w:t>
      </w:r>
      <w:r w:rsidR="0025012A" w:rsidRPr="008254AB">
        <w:rPr>
          <w:rFonts w:eastAsia="Times New Roman"/>
          <w:b/>
          <w:lang w:val="en-US"/>
        </w:rPr>
        <w:t>:</w:t>
      </w:r>
      <w:r w:rsidR="00DF4225">
        <w:rPr>
          <w:rFonts w:eastAsia="Times New Roman"/>
          <w:b/>
          <w:lang w:val="en-US"/>
        </w:rPr>
        <w:t>3</w:t>
      </w:r>
      <w:r w:rsidR="0025012A" w:rsidRPr="008254AB">
        <w:rPr>
          <w:rFonts w:eastAsia="Times New Roman"/>
          <w:b/>
          <w:lang w:val="en-US"/>
        </w:rPr>
        <w:t>0,  în sala</w:t>
      </w:r>
      <w:r w:rsidR="0025012A" w:rsidRPr="005B5910">
        <w:rPr>
          <w:rFonts w:eastAsia="Times New Roman"/>
          <w:b/>
          <w:lang w:val="en-US"/>
        </w:rPr>
        <w:t xml:space="preserve"> </w:t>
      </w:r>
      <w:r w:rsidR="00DF4225">
        <w:rPr>
          <w:rFonts w:eastAsia="Times New Roman"/>
          <w:b/>
          <w:lang w:val="en-US"/>
        </w:rPr>
        <w:t>D018, Str. Gheorghe POLIZU, nr.1-7</w:t>
      </w:r>
      <w:r w:rsidR="008254AB">
        <w:rPr>
          <w:rFonts w:eastAsia="Times New Roman"/>
          <w:b/>
          <w:lang w:val="en-US"/>
        </w:rPr>
        <w:t xml:space="preserve">, </w:t>
      </w:r>
      <w:r w:rsidR="00BB06A0" w:rsidRPr="00AF384D">
        <w:rPr>
          <w:rFonts w:eastAsia="Times New Roman"/>
          <w:bCs/>
        </w:rPr>
        <w:t>va avea</w:t>
      </w:r>
      <w:r w:rsidR="00436CDA">
        <w:rPr>
          <w:rFonts w:eastAsia="Times New Roman"/>
          <w:bCs/>
        </w:rPr>
        <w:t xml:space="preserve"> loc</w:t>
      </w:r>
      <w:r w:rsidR="00BB06A0" w:rsidRPr="00AF384D">
        <w:rPr>
          <w:rFonts w:eastAsia="Times New Roman"/>
          <w:bCs/>
        </w:rPr>
        <w:t>,</w:t>
      </w:r>
      <w:r w:rsidR="009F7D66" w:rsidRPr="00AF384D">
        <w:rPr>
          <w:rFonts w:eastAsia="Times New Roman"/>
          <w:bCs/>
        </w:rPr>
        <w:t xml:space="preserve"> în cadrul </w:t>
      </w:r>
      <w:r w:rsidR="009F7D66" w:rsidRPr="00AF384D">
        <w:rPr>
          <w:rFonts w:eastAsia="Times New Roman"/>
          <w:b/>
        </w:rPr>
        <w:t>Școlii Doctorale</w:t>
      </w:r>
      <w:r w:rsidR="009F7D66" w:rsidRPr="00AF384D">
        <w:rPr>
          <w:rFonts w:eastAsia="Times New Roman"/>
          <w:b/>
          <w:lang w:val="en-US"/>
        </w:rPr>
        <w:t xml:space="preserve"> de Inginerie </w:t>
      </w:r>
      <w:r w:rsidR="00FA29BE">
        <w:rPr>
          <w:rFonts w:eastAsia="Times New Roman"/>
          <w:b/>
          <w:lang w:val="en-US"/>
        </w:rPr>
        <w:t>Chimica și Biotehnologii</w:t>
      </w:r>
      <w:r w:rsidR="009F7D66" w:rsidRPr="00AF384D">
        <w:rPr>
          <w:rStyle w:val="st"/>
          <w:b/>
        </w:rPr>
        <w:t xml:space="preserve">, </w:t>
      </w:r>
      <w:r w:rsidR="00436CDA">
        <w:rPr>
          <w:rFonts w:eastAsia="Times New Roman"/>
          <w:lang w:val="en-US"/>
        </w:rPr>
        <w:t>ș</w:t>
      </w:r>
      <w:r w:rsidR="009F7D66" w:rsidRPr="00AF384D">
        <w:rPr>
          <w:rFonts w:eastAsia="Times New Roman"/>
          <w:lang w:val="en-US"/>
        </w:rPr>
        <w:t xml:space="preserve">edinta de dezbatere si susţinere publică a </w:t>
      </w:r>
      <w:r w:rsidR="00BB06A0" w:rsidRPr="00AF384D">
        <w:rPr>
          <w:rFonts w:eastAsia="Times New Roman"/>
          <w:lang w:val="en-US"/>
        </w:rPr>
        <w:t xml:space="preserve">tezei </w:t>
      </w:r>
      <w:r w:rsidR="009F7D66" w:rsidRPr="00AF384D">
        <w:rPr>
          <w:rFonts w:eastAsia="Times New Roman"/>
        </w:rPr>
        <w:t>de doctorat cu titlul:</w:t>
      </w:r>
    </w:p>
    <w:p w14:paraId="5573D387" w14:textId="77777777" w:rsidR="0017433A" w:rsidRPr="00AF384D" w:rsidRDefault="0017433A" w:rsidP="009F7D66">
      <w:pPr>
        <w:pStyle w:val="Default"/>
        <w:jc w:val="both"/>
        <w:rPr>
          <w:rFonts w:eastAsia="Times New Roman"/>
        </w:rPr>
      </w:pPr>
    </w:p>
    <w:p w14:paraId="5AC7BCB9" w14:textId="77777777" w:rsidR="00DF4225" w:rsidRPr="00DF4225" w:rsidRDefault="00DF4225" w:rsidP="00DF4225">
      <w:pPr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DF4225">
        <w:rPr>
          <w:rFonts w:ascii="Times New Roman" w:hAnsi="Times New Roman"/>
          <w:b/>
          <w:bCs/>
          <w:color w:val="002060"/>
          <w:sz w:val="24"/>
          <w:szCs w:val="24"/>
        </w:rPr>
        <w:t>ABORDĂRI INTEGRATE DE INVESTIGARE A MULTIFUNCȚIONALITĂȚII ALIAJULUI MULTICOMPONENT Ti-20Zr-5Ta-2Ag/</w:t>
      </w:r>
    </w:p>
    <w:p w14:paraId="3A9C60AA" w14:textId="3B9FFAFF" w:rsidR="00E233C5" w:rsidRPr="00DF4225" w:rsidRDefault="00DF4225" w:rsidP="00DF4225">
      <w:pPr>
        <w:rPr>
          <w:rFonts w:ascii="Times New Roman" w:eastAsia="Times New Roman" w:hAnsi="Times New Roman"/>
          <w:color w:val="002060"/>
          <w:sz w:val="24"/>
          <w:szCs w:val="24"/>
          <w:lang w:val="en-US"/>
        </w:rPr>
      </w:pPr>
      <w:r w:rsidRPr="00DF4225">
        <w:rPr>
          <w:rFonts w:ascii="Times New Roman" w:hAnsi="Times New Roman"/>
          <w:b/>
          <w:bCs/>
          <w:color w:val="002060"/>
          <w:sz w:val="24"/>
          <w:szCs w:val="24"/>
        </w:rPr>
        <w:t>INTEGRATED APPROACHES TO INVESTIGATING THE MULTIFUNCTIONALITY OF THE MULTICOMPONENT ALLOY Ti-20Zr-5Ta-2Ag</w:t>
      </w:r>
      <w:r w:rsidR="00E233C5" w:rsidRPr="00DF4225">
        <w:rPr>
          <w:rFonts w:ascii="Times New Roman" w:eastAsia="Times New Roman" w:hAnsi="Times New Roman"/>
          <w:color w:val="002060"/>
          <w:sz w:val="24"/>
          <w:szCs w:val="24"/>
          <w:lang w:val="en-US"/>
        </w:rPr>
        <w:t xml:space="preserve"> </w:t>
      </w:r>
    </w:p>
    <w:p w14:paraId="6BDAE61A" w14:textId="3FE412BA" w:rsidR="008177EE" w:rsidRPr="00E233C5" w:rsidRDefault="00A47991" w:rsidP="00E233C5">
      <w:pPr>
        <w:rPr>
          <w:rFonts w:ascii="Times New Roman" w:hAnsi="Times New Roman"/>
          <w:b/>
          <w:bCs/>
          <w:color w:val="000000"/>
        </w:rPr>
      </w:pPr>
      <w:r w:rsidRPr="00A47991">
        <w:rPr>
          <w:rFonts w:ascii="Times New Roman" w:eastAsia="Times New Roman" w:hAnsi="Times New Roman"/>
          <w:sz w:val="24"/>
          <w:szCs w:val="24"/>
          <w:lang w:val="en-US"/>
        </w:rPr>
        <w:t xml:space="preserve">elaborată de </w:t>
      </w:r>
      <w:r w:rsidR="00DF4225">
        <w:rPr>
          <w:rFonts w:ascii="Times New Roman" w:eastAsia="Times New Roman" w:hAnsi="Times New Roman"/>
          <w:sz w:val="24"/>
          <w:szCs w:val="24"/>
          <w:lang w:val="en-US"/>
        </w:rPr>
        <w:t>domnul</w:t>
      </w:r>
    </w:p>
    <w:p w14:paraId="52AF2A32" w14:textId="32F31D14" w:rsidR="008177EE" w:rsidRPr="00BA0F34" w:rsidRDefault="00DF4225" w:rsidP="00BA0F34">
      <w:pPr>
        <w:spacing w:before="120"/>
        <w:rPr>
          <w:rFonts w:ascii="Times New Roman" w:hAnsi="Times New Roman"/>
          <w:b/>
          <w:bCs/>
          <w:color w:val="002060"/>
          <w:sz w:val="28"/>
          <w:szCs w:val="28"/>
        </w:rPr>
      </w:pPr>
      <w:r w:rsidRPr="00DF4225">
        <w:rPr>
          <w:rFonts w:ascii="Times New Roman" w:hAnsi="Times New Roman"/>
          <w:b/>
          <w:bCs/>
          <w:color w:val="002060"/>
          <w:sz w:val="28"/>
          <w:szCs w:val="28"/>
        </w:rPr>
        <w:t>NARTIȚĂ Radu - Sorin</w:t>
      </w:r>
      <w:r w:rsidR="000B4443" w:rsidRPr="00D30CB3">
        <w:rPr>
          <w:rFonts w:ascii="Times New Roman" w:hAnsi="Times New Roman"/>
          <w:b/>
          <w:sz w:val="28"/>
          <w:szCs w:val="28"/>
        </w:rPr>
        <w:t>,</w:t>
      </w:r>
    </w:p>
    <w:p w14:paraId="09FC8AAF" w14:textId="5F6B6D6D" w:rsidR="008177EE" w:rsidRPr="00D30CB3" w:rsidRDefault="008177EE" w:rsidP="008177EE">
      <w:pPr>
        <w:spacing w:before="120" w:after="0"/>
        <w:rPr>
          <w:rFonts w:ascii="Times New Roman" w:hAnsi="Times New Roman"/>
          <w:b/>
          <w:color w:val="000000"/>
          <w:sz w:val="23"/>
          <w:szCs w:val="23"/>
        </w:rPr>
      </w:pPr>
      <w:r w:rsidRPr="00D30CB3">
        <w:rPr>
          <w:rFonts w:ascii="Times New Roman" w:eastAsia="Times New Roman" w:hAnsi="Times New Roman"/>
          <w:sz w:val="24"/>
          <w:szCs w:val="24"/>
        </w:rPr>
        <w:t xml:space="preserve">în domeniul fundamental  </w:t>
      </w:r>
      <w:r w:rsidR="00FA29BE">
        <w:rPr>
          <w:rFonts w:ascii="Times New Roman" w:eastAsia="Times New Roman" w:hAnsi="Times New Roman"/>
          <w:b/>
          <w:sz w:val="24"/>
          <w:szCs w:val="24"/>
        </w:rPr>
        <w:t>MATEMATIC</w:t>
      </w:r>
      <w:r w:rsidR="008254AB">
        <w:rPr>
          <w:rFonts w:ascii="Times New Roman" w:eastAsia="Times New Roman" w:hAnsi="Times New Roman"/>
          <w:b/>
          <w:sz w:val="24"/>
          <w:szCs w:val="24"/>
        </w:rPr>
        <w:t>Ă</w:t>
      </w:r>
      <w:r w:rsidR="00FA29B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8254AB">
        <w:rPr>
          <w:rFonts w:ascii="Times New Roman" w:eastAsia="Times New Roman" w:hAnsi="Times New Roman"/>
          <w:b/>
          <w:sz w:val="24"/>
          <w:szCs w:val="24"/>
        </w:rPr>
        <w:t>Ș</w:t>
      </w:r>
      <w:r w:rsidR="00FA29BE">
        <w:rPr>
          <w:rFonts w:ascii="Times New Roman" w:eastAsia="Times New Roman" w:hAnsi="Times New Roman"/>
          <w:b/>
          <w:sz w:val="24"/>
          <w:szCs w:val="24"/>
        </w:rPr>
        <w:t xml:space="preserve">I </w:t>
      </w:r>
      <w:r w:rsidR="008254AB">
        <w:rPr>
          <w:rFonts w:ascii="Times New Roman" w:eastAsia="Times New Roman" w:hAnsi="Times New Roman"/>
          <w:b/>
          <w:sz w:val="24"/>
          <w:szCs w:val="24"/>
        </w:rPr>
        <w:t>Ș</w:t>
      </w:r>
      <w:r w:rsidR="00FA29BE">
        <w:rPr>
          <w:rFonts w:ascii="Times New Roman" w:eastAsia="Times New Roman" w:hAnsi="Times New Roman"/>
          <w:b/>
          <w:sz w:val="24"/>
          <w:szCs w:val="24"/>
        </w:rPr>
        <w:t>TIIN</w:t>
      </w:r>
      <w:r w:rsidR="002E34B9">
        <w:rPr>
          <w:rFonts w:ascii="Times New Roman" w:eastAsia="Times New Roman" w:hAnsi="Times New Roman"/>
          <w:b/>
          <w:sz w:val="24"/>
          <w:szCs w:val="24"/>
        </w:rPr>
        <w:t>Ț</w:t>
      </w:r>
      <w:r w:rsidR="00FA29BE">
        <w:rPr>
          <w:rFonts w:ascii="Times New Roman" w:eastAsia="Times New Roman" w:hAnsi="Times New Roman"/>
          <w:b/>
          <w:sz w:val="24"/>
          <w:szCs w:val="24"/>
        </w:rPr>
        <w:t xml:space="preserve">E </w:t>
      </w:r>
      <w:r w:rsidR="002E34B9">
        <w:rPr>
          <w:rFonts w:ascii="Times New Roman" w:eastAsia="Times New Roman" w:hAnsi="Times New Roman"/>
          <w:b/>
          <w:sz w:val="24"/>
          <w:szCs w:val="24"/>
        </w:rPr>
        <w:t xml:space="preserve">ALE </w:t>
      </w:r>
      <w:r w:rsidR="00FA29BE">
        <w:rPr>
          <w:rFonts w:ascii="Times New Roman" w:eastAsia="Times New Roman" w:hAnsi="Times New Roman"/>
          <w:b/>
          <w:sz w:val="24"/>
          <w:szCs w:val="24"/>
        </w:rPr>
        <w:t>NATURII</w:t>
      </w:r>
      <w:r w:rsidR="000B4443" w:rsidRPr="00D30CB3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BB06A0">
        <w:rPr>
          <w:rFonts w:ascii="Times New Roman" w:eastAsia="Times New Roman" w:hAnsi="Times New Roman"/>
          <w:b/>
          <w:sz w:val="24"/>
          <w:szCs w:val="24"/>
        </w:rPr>
        <w:br/>
      </w:r>
      <w:r w:rsidR="00BB06A0">
        <w:rPr>
          <w:rFonts w:ascii="Times New Roman" w:eastAsia="Times New Roman" w:hAnsi="Times New Roman"/>
          <w:sz w:val="24"/>
          <w:szCs w:val="24"/>
        </w:rPr>
        <w:t xml:space="preserve">domeniul de doctorat  </w:t>
      </w:r>
      <w:r w:rsidR="00DF4225">
        <w:rPr>
          <w:rFonts w:ascii="Times New Roman" w:hAnsi="Times New Roman"/>
          <w:b/>
          <w:color w:val="000000"/>
          <w:sz w:val="23"/>
          <w:szCs w:val="23"/>
        </w:rPr>
        <w:t>CHIMIE</w:t>
      </w:r>
    </w:p>
    <w:p w14:paraId="70222C21" w14:textId="3D3D7F4E" w:rsidR="000B4443" w:rsidRPr="00F966A8" w:rsidRDefault="00BB06A0" w:rsidP="008177EE">
      <w:pPr>
        <w:spacing w:before="120" w:after="0"/>
        <w:rPr>
          <w:rFonts w:ascii="Times New Roman" w:hAnsi="Times New Roman"/>
          <w:b/>
          <w:color w:val="000000"/>
          <w:sz w:val="24"/>
          <w:szCs w:val="24"/>
        </w:rPr>
      </w:pPr>
      <w:r w:rsidRPr="00F966A8">
        <w:rPr>
          <w:rFonts w:ascii="Times New Roman" w:hAnsi="Times New Roman"/>
          <w:b/>
          <w:color w:val="000000"/>
          <w:sz w:val="24"/>
          <w:szCs w:val="24"/>
        </w:rPr>
        <w:t>Comisia de doctorat</w:t>
      </w:r>
    </w:p>
    <w:p w14:paraId="2C96D8DB" w14:textId="77777777" w:rsidR="00AF384D" w:rsidRPr="00AF384D" w:rsidRDefault="00AF384D" w:rsidP="00AF384D">
      <w:pPr>
        <w:pStyle w:val="NoSpacing"/>
        <w:rPr>
          <w:sz w:val="16"/>
          <w:szCs w:val="16"/>
        </w:rPr>
      </w:pPr>
    </w:p>
    <w:tbl>
      <w:tblPr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518"/>
        <w:gridCol w:w="4536"/>
      </w:tblGrid>
      <w:tr w:rsidR="005B5910" w:rsidRPr="009B1E86" w14:paraId="658469D4" w14:textId="77777777" w:rsidTr="00313A89">
        <w:trPr>
          <w:trHeight w:val="454"/>
        </w:trPr>
        <w:tc>
          <w:tcPr>
            <w:tcW w:w="2518" w:type="dxa"/>
            <w:vAlign w:val="center"/>
          </w:tcPr>
          <w:p w14:paraId="6833870C" w14:textId="77777777" w:rsidR="005B5910" w:rsidRPr="00AF384D" w:rsidRDefault="005B5910" w:rsidP="005B591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Președinte</w:t>
            </w:r>
          </w:p>
        </w:tc>
        <w:tc>
          <w:tcPr>
            <w:tcW w:w="4536" w:type="dxa"/>
            <w:vAlign w:val="center"/>
          </w:tcPr>
          <w:p w14:paraId="1BD0BB8B" w14:textId="2FB1D7C4" w:rsidR="005B5910" w:rsidRPr="00DF4225" w:rsidRDefault="00E233C5" w:rsidP="00DF4225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DF4225">
              <w:rPr>
                <w:rFonts w:ascii="Times New Roman" w:hAnsi="Times New Roman"/>
                <w:b/>
                <w:bCs/>
              </w:rPr>
              <w:t xml:space="preserve">Prof.dr.ing. </w:t>
            </w:r>
            <w:r w:rsidR="00DF4225" w:rsidRPr="00DF4225">
              <w:rPr>
                <w:rFonts w:ascii="Times New Roman" w:hAnsi="Times New Roman"/>
                <w:b/>
                <w:bCs/>
              </w:rPr>
              <w:t>Prof.dr.ing. Ileana RĂU</w:t>
            </w:r>
          </w:p>
        </w:tc>
      </w:tr>
      <w:tr w:rsidR="005B5910" w:rsidRPr="009B1E86" w14:paraId="7FDC5B8A" w14:textId="77777777" w:rsidTr="00313A89">
        <w:trPr>
          <w:trHeight w:val="456"/>
        </w:trPr>
        <w:tc>
          <w:tcPr>
            <w:tcW w:w="2518" w:type="dxa"/>
            <w:vAlign w:val="center"/>
          </w:tcPr>
          <w:p w14:paraId="23DCC594" w14:textId="77777777" w:rsidR="005B5910" w:rsidRPr="00AF384D" w:rsidRDefault="005B5910" w:rsidP="005B591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Conducător științific</w:t>
            </w:r>
          </w:p>
        </w:tc>
        <w:tc>
          <w:tcPr>
            <w:tcW w:w="4536" w:type="dxa"/>
            <w:vAlign w:val="center"/>
          </w:tcPr>
          <w:p w14:paraId="67949741" w14:textId="7D13E5B9" w:rsidR="005B5910" w:rsidRPr="00DF4225" w:rsidRDefault="00DF4225" w:rsidP="00DF4225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DF4225">
              <w:rPr>
                <w:rFonts w:ascii="Times New Roman" w:hAnsi="Times New Roman"/>
                <w:b/>
                <w:bCs/>
              </w:rPr>
              <w:t>Prof.dr. Ioana DEMETRESCU</w:t>
            </w:r>
          </w:p>
        </w:tc>
      </w:tr>
      <w:tr w:rsidR="001F20E1" w:rsidRPr="009B1E86" w14:paraId="1047F05A" w14:textId="77777777" w:rsidTr="00DF4225">
        <w:trPr>
          <w:trHeight w:val="463"/>
        </w:trPr>
        <w:tc>
          <w:tcPr>
            <w:tcW w:w="2518" w:type="dxa"/>
            <w:vAlign w:val="center"/>
          </w:tcPr>
          <w:p w14:paraId="143CBEA8" w14:textId="77777777" w:rsidR="001F20E1" w:rsidRPr="00AF384D" w:rsidRDefault="001F20E1" w:rsidP="001F20E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 xml:space="preserve">Referent </w:t>
            </w:r>
          </w:p>
        </w:tc>
        <w:tc>
          <w:tcPr>
            <w:tcW w:w="4536" w:type="dxa"/>
            <w:vAlign w:val="center"/>
          </w:tcPr>
          <w:p w14:paraId="796AE00F" w14:textId="68510BA6" w:rsidR="001F20E1" w:rsidRPr="00DF4225" w:rsidRDefault="00DF4225" w:rsidP="00DF4225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DF4225">
              <w:rPr>
                <w:rFonts w:ascii="Times New Roman" w:hAnsi="Times New Roman"/>
                <w:b/>
                <w:bCs/>
              </w:rPr>
              <w:t xml:space="preserve">Prof.dr.ing. Horia IOVU </w:t>
            </w:r>
          </w:p>
        </w:tc>
      </w:tr>
      <w:tr w:rsidR="001F20E1" w:rsidRPr="009B1E86" w14:paraId="631E9DA8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32DC5AB4" w14:textId="77777777" w:rsidR="001F20E1" w:rsidRPr="00AF384D" w:rsidRDefault="001F20E1" w:rsidP="001F20E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4A907319" w14:textId="4E659179" w:rsidR="001F20E1" w:rsidRPr="00DF4225" w:rsidRDefault="00DF4225" w:rsidP="00DF4225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DF4225">
              <w:rPr>
                <w:rFonts w:ascii="Times New Roman" w:hAnsi="Times New Roman"/>
                <w:b/>
                <w:bCs/>
              </w:rPr>
              <w:t>C.S.I dr. Monica Mihaela POPA</w:t>
            </w:r>
          </w:p>
        </w:tc>
      </w:tr>
      <w:tr w:rsidR="001F20E1" w:rsidRPr="009B1E86" w14:paraId="423955A1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28931CAF" w14:textId="77777777" w:rsidR="001F20E1" w:rsidRPr="00AF384D" w:rsidRDefault="001F20E1" w:rsidP="001F20E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2EC03992" w14:textId="542CAF5B" w:rsidR="001F20E1" w:rsidRPr="00DF4225" w:rsidRDefault="00DF4225" w:rsidP="00DF4225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DF4225">
              <w:rPr>
                <w:rFonts w:ascii="Times New Roman" w:hAnsi="Times New Roman"/>
                <w:b/>
                <w:bCs/>
              </w:rPr>
              <w:t>C.S.II dr.ing. Manuela FULGER</w:t>
            </w:r>
          </w:p>
        </w:tc>
      </w:tr>
    </w:tbl>
    <w:p w14:paraId="3DB06FC7" w14:textId="77777777" w:rsidR="00BB06A0" w:rsidRPr="00AF384D" w:rsidRDefault="00BB06A0" w:rsidP="00313A89">
      <w:pPr>
        <w:pStyle w:val="NoSpacing"/>
      </w:pPr>
    </w:p>
    <w:p w14:paraId="21BE6026" w14:textId="16C155C2" w:rsidR="00951950" w:rsidRPr="00AF384D" w:rsidRDefault="00951950" w:rsidP="00313A89">
      <w:pPr>
        <w:spacing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</w:pPr>
    </w:p>
    <w:p w14:paraId="1D06DB54" w14:textId="77777777" w:rsidR="00BB06A0" w:rsidRPr="00AF384D" w:rsidRDefault="00960B7E" w:rsidP="00313A89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Teza poate fi consultată la Biblioteca Universității 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POLITEHNICA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din București, situată în localul din Splaiul Independenței nr. 313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</w:p>
    <w:p w14:paraId="09D7E569" w14:textId="5391D7C3" w:rsidR="000B4443" w:rsidRPr="00AF384D" w:rsidRDefault="0075269F" w:rsidP="00313A89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Data:</w:t>
      </w:r>
      <w:r w:rsidR="0025157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DF4225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19.11.2025</w:t>
      </w:r>
    </w:p>
    <w:sectPr w:rsidR="000B4443" w:rsidRPr="00AF384D" w:rsidSect="00313A89">
      <w:pgSz w:w="12240" w:h="15840" w:code="1"/>
      <w:pgMar w:top="1134" w:right="1418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BBCC4" w14:textId="77777777" w:rsidR="006519BA" w:rsidRDefault="006519BA" w:rsidP="00960B7E">
      <w:pPr>
        <w:spacing w:after="0" w:line="240" w:lineRule="auto"/>
      </w:pPr>
      <w:r>
        <w:separator/>
      </w:r>
    </w:p>
  </w:endnote>
  <w:endnote w:type="continuationSeparator" w:id="0">
    <w:p w14:paraId="52CFC16E" w14:textId="77777777" w:rsidR="006519BA" w:rsidRDefault="006519BA" w:rsidP="0096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EE097" w14:textId="77777777" w:rsidR="006519BA" w:rsidRDefault="006519BA" w:rsidP="00960B7E">
      <w:pPr>
        <w:spacing w:after="0" w:line="240" w:lineRule="auto"/>
      </w:pPr>
      <w:r>
        <w:separator/>
      </w:r>
    </w:p>
  </w:footnote>
  <w:footnote w:type="continuationSeparator" w:id="0">
    <w:p w14:paraId="356F11B4" w14:textId="77777777" w:rsidR="006519BA" w:rsidRDefault="006519BA" w:rsidP="00960B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70"/>
    <w:rsid w:val="00070A3D"/>
    <w:rsid w:val="00083746"/>
    <w:rsid w:val="00087515"/>
    <w:rsid w:val="000B4443"/>
    <w:rsid w:val="000E7566"/>
    <w:rsid w:val="0014117D"/>
    <w:rsid w:val="00142AC9"/>
    <w:rsid w:val="0017433A"/>
    <w:rsid w:val="001A5E56"/>
    <w:rsid w:val="001A7B7F"/>
    <w:rsid w:val="001B04E7"/>
    <w:rsid w:val="001C668C"/>
    <w:rsid w:val="001D0E9E"/>
    <w:rsid w:val="001E02F5"/>
    <w:rsid w:val="001F20E1"/>
    <w:rsid w:val="002066CB"/>
    <w:rsid w:val="0025012A"/>
    <w:rsid w:val="00251577"/>
    <w:rsid w:val="002711F3"/>
    <w:rsid w:val="002C10F8"/>
    <w:rsid w:val="002E34B9"/>
    <w:rsid w:val="002E60E5"/>
    <w:rsid w:val="0031054E"/>
    <w:rsid w:val="00313A89"/>
    <w:rsid w:val="00313DFE"/>
    <w:rsid w:val="0032177E"/>
    <w:rsid w:val="003270E4"/>
    <w:rsid w:val="0034061E"/>
    <w:rsid w:val="003602D0"/>
    <w:rsid w:val="0037367F"/>
    <w:rsid w:val="003A0674"/>
    <w:rsid w:val="003B704A"/>
    <w:rsid w:val="003C724D"/>
    <w:rsid w:val="003D31CB"/>
    <w:rsid w:val="003D3A6F"/>
    <w:rsid w:val="00416F2E"/>
    <w:rsid w:val="00417EED"/>
    <w:rsid w:val="00434F6D"/>
    <w:rsid w:val="00436CDA"/>
    <w:rsid w:val="004670CC"/>
    <w:rsid w:val="00480249"/>
    <w:rsid w:val="00511714"/>
    <w:rsid w:val="00516A91"/>
    <w:rsid w:val="00560CFC"/>
    <w:rsid w:val="00586810"/>
    <w:rsid w:val="0059726D"/>
    <w:rsid w:val="005A12DE"/>
    <w:rsid w:val="005B5910"/>
    <w:rsid w:val="005C1353"/>
    <w:rsid w:val="006035C9"/>
    <w:rsid w:val="0061422F"/>
    <w:rsid w:val="00622778"/>
    <w:rsid w:val="00632577"/>
    <w:rsid w:val="0064228B"/>
    <w:rsid w:val="006519BA"/>
    <w:rsid w:val="00657189"/>
    <w:rsid w:val="00662712"/>
    <w:rsid w:val="00685A71"/>
    <w:rsid w:val="006D0A90"/>
    <w:rsid w:val="006E1BB3"/>
    <w:rsid w:val="00715706"/>
    <w:rsid w:val="0075269F"/>
    <w:rsid w:val="0077641F"/>
    <w:rsid w:val="007A4FB9"/>
    <w:rsid w:val="007C0E3D"/>
    <w:rsid w:val="007D0D69"/>
    <w:rsid w:val="00807E2C"/>
    <w:rsid w:val="008177EE"/>
    <w:rsid w:val="008254AB"/>
    <w:rsid w:val="008503D6"/>
    <w:rsid w:val="008629B5"/>
    <w:rsid w:val="00883C70"/>
    <w:rsid w:val="008A1BE0"/>
    <w:rsid w:val="008C6B98"/>
    <w:rsid w:val="00903125"/>
    <w:rsid w:val="00951950"/>
    <w:rsid w:val="00954596"/>
    <w:rsid w:val="00960B7E"/>
    <w:rsid w:val="009726BC"/>
    <w:rsid w:val="00973619"/>
    <w:rsid w:val="00981B0C"/>
    <w:rsid w:val="009D0142"/>
    <w:rsid w:val="009E41D0"/>
    <w:rsid w:val="009F7D66"/>
    <w:rsid w:val="00A159FB"/>
    <w:rsid w:val="00A47991"/>
    <w:rsid w:val="00AC6EA2"/>
    <w:rsid w:val="00AD5B03"/>
    <w:rsid w:val="00AF384D"/>
    <w:rsid w:val="00B83D6A"/>
    <w:rsid w:val="00BA0F34"/>
    <w:rsid w:val="00BA1F84"/>
    <w:rsid w:val="00BB06A0"/>
    <w:rsid w:val="00BC6404"/>
    <w:rsid w:val="00BD0ADF"/>
    <w:rsid w:val="00BD0D92"/>
    <w:rsid w:val="00BD1CAC"/>
    <w:rsid w:val="00BF64D4"/>
    <w:rsid w:val="00C636F2"/>
    <w:rsid w:val="00C97B2A"/>
    <w:rsid w:val="00CB0C7C"/>
    <w:rsid w:val="00CC2242"/>
    <w:rsid w:val="00CC47C8"/>
    <w:rsid w:val="00D20813"/>
    <w:rsid w:val="00D30CB3"/>
    <w:rsid w:val="00D35C94"/>
    <w:rsid w:val="00D50231"/>
    <w:rsid w:val="00D57A9E"/>
    <w:rsid w:val="00DF4225"/>
    <w:rsid w:val="00E13D7F"/>
    <w:rsid w:val="00E233C5"/>
    <w:rsid w:val="00E248DE"/>
    <w:rsid w:val="00E36B19"/>
    <w:rsid w:val="00E36C5F"/>
    <w:rsid w:val="00E428AF"/>
    <w:rsid w:val="00E7613C"/>
    <w:rsid w:val="00EA2DE6"/>
    <w:rsid w:val="00EB0008"/>
    <w:rsid w:val="00ED137D"/>
    <w:rsid w:val="00EF6D59"/>
    <w:rsid w:val="00F268F6"/>
    <w:rsid w:val="00F44288"/>
    <w:rsid w:val="00F46BF5"/>
    <w:rsid w:val="00F95AA4"/>
    <w:rsid w:val="00F966A8"/>
    <w:rsid w:val="00FA29BE"/>
    <w:rsid w:val="00FD2334"/>
    <w:rsid w:val="00FD61DD"/>
    <w:rsid w:val="00FE0ADD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ADEB0"/>
  <w15:docId w15:val="{6DDC9F55-9006-41CA-AEFA-07DF32B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42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42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1A7B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960B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B7E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B7E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AF384D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BD1C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F42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DF42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CARMEN POSTELNICU (85120)</cp:lastModifiedBy>
  <cp:revision>36</cp:revision>
  <cp:lastPrinted>2025-06-26T08:37:00Z</cp:lastPrinted>
  <dcterms:created xsi:type="dcterms:W3CDTF">2022-10-25T11:37:00Z</dcterms:created>
  <dcterms:modified xsi:type="dcterms:W3CDTF">2025-11-19T13:38:00Z</dcterms:modified>
</cp:coreProperties>
</file>